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583D32B2" w:rsidR="00D3224B" w:rsidRDefault="00416343" w:rsidP="004C41F7">
      <w:pPr>
        <w:pStyle w:val="Heading1"/>
        <w:spacing w:before="0" w:after="0" w:line="240" w:lineRule="auto"/>
        <w:rPr>
          <w:color w:val="auto"/>
          <w:sz w:val="24"/>
          <w:szCs w:val="24"/>
        </w:rPr>
      </w:pPr>
      <w:r>
        <w:fldChar w:fldCharType="begin"/>
      </w:r>
      <w:r>
        <w:instrText>HYPERLINK "https://www.construction-institute.org/team-building-improving-project-performance"</w:instrText>
      </w:r>
      <w:r>
        <w:fldChar w:fldCharType="separate"/>
      </w:r>
      <w:r>
        <w:rPr>
          <w:rStyle w:val="Hyperlink"/>
          <w:color w:val="auto"/>
          <w:sz w:val="24"/>
          <w:szCs w:val="24"/>
          <w:u w:val="none"/>
        </w:rPr>
        <w:t>2. T</w:t>
      </w:r>
      <w:r w:rsidRPr="001B7691">
        <w:rPr>
          <w:rStyle w:val="Hyperlink"/>
          <w:color w:val="auto"/>
          <w:sz w:val="24"/>
          <w:szCs w:val="24"/>
          <w:u w:val="none"/>
        </w:rPr>
        <w:t>EAM BUILDING: IMPROVING PROJEC</w:t>
      </w:r>
      <w:r w:rsidRPr="001B7691">
        <w:rPr>
          <w:rStyle w:val="Hyperlink"/>
          <w:color w:val="auto"/>
          <w:sz w:val="24"/>
          <w:szCs w:val="24"/>
          <w:u w:val="none"/>
        </w:rPr>
        <w:t>T</w:t>
      </w:r>
      <w:r w:rsidRPr="001B7691">
        <w:rPr>
          <w:rStyle w:val="Hyperlink"/>
          <w:color w:val="auto"/>
          <w:sz w:val="24"/>
          <w:szCs w:val="24"/>
          <w:u w:val="none"/>
        </w:rPr>
        <w:t xml:space="preserve"> PERFORMANCE (RS37-1)</w:t>
      </w:r>
      <w:r>
        <w:fldChar w:fldCharType="end"/>
      </w:r>
    </w:p>
    <w:p w14:paraId="3F6A5B9A" w14:textId="77777777" w:rsidR="00416343" w:rsidRDefault="00416343" w:rsidP="004C41F7">
      <w:pPr>
        <w:spacing w:after="0" w:line="240" w:lineRule="auto"/>
      </w:pPr>
    </w:p>
    <w:p w14:paraId="11F39199" w14:textId="77777777" w:rsidR="00D14299" w:rsidRDefault="00947C97" w:rsidP="004C41F7">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D14299" w:rsidRPr="00D14299">
        <w:rPr>
          <w:sz w:val="24"/>
          <w:szCs w:val="24"/>
          <w:lang w:eastAsia="zh-CN"/>
        </w:rPr>
        <w:t>An effective team-building process can bring significant, not simply marginal, improvements in project execution and results. During the design/construction process, it is not uncommon for an adversarial relationship to develop among the parties involved, usually the project owner, designer, and contractor. This type of relationship is seldom constructive and frequently is the cause of problems. This study examined ways that such an adversarial relationship might be minimized.</w:t>
      </w:r>
    </w:p>
    <w:p w14:paraId="48A0B50D" w14:textId="77777777" w:rsidR="00665926" w:rsidRPr="00D14299" w:rsidRDefault="00665926" w:rsidP="004C41F7">
      <w:pPr>
        <w:pStyle w:val="NoSpacing"/>
        <w:jc w:val="both"/>
        <w:rPr>
          <w:sz w:val="24"/>
          <w:szCs w:val="24"/>
          <w:lang w:eastAsia="zh-CN"/>
        </w:rPr>
      </w:pPr>
    </w:p>
    <w:p w14:paraId="48254990" w14:textId="77777777" w:rsidR="00D14299" w:rsidRPr="00D14299" w:rsidRDefault="00D14299" w:rsidP="004C41F7">
      <w:pPr>
        <w:pStyle w:val="NoSpacing"/>
        <w:jc w:val="both"/>
        <w:rPr>
          <w:sz w:val="24"/>
          <w:szCs w:val="24"/>
          <w:lang w:eastAsia="zh-CN"/>
        </w:rPr>
      </w:pPr>
      <w:r w:rsidRPr="00D14299">
        <w:rPr>
          <w:sz w:val="24"/>
          <w:szCs w:val="24"/>
          <w:lang w:eastAsia="zh-CN"/>
        </w:rPr>
        <w:t>The team-building process (as opposed to ‘teams’) brings together a diverse group of individuals and seeks to resolve differences, remove roadblocks, and proactively build and develop the group into an aligned, focused, and motivated work team that strives for a common mission and shared goals, objectives, and priorities. The following activities can lead to successful team building:</w:t>
      </w:r>
    </w:p>
    <w:p w14:paraId="5983EEE1" w14:textId="508B084B" w:rsidR="00D14299" w:rsidRPr="0085545E" w:rsidRDefault="00D14299" w:rsidP="004C41F7">
      <w:pPr>
        <w:pStyle w:val="ListParagraph"/>
        <w:numPr>
          <w:ilvl w:val="0"/>
          <w:numId w:val="24"/>
        </w:numPr>
        <w:spacing w:after="0" w:line="240" w:lineRule="auto"/>
        <w:rPr>
          <w:rFonts w:cs="Times New Roman"/>
          <w:sz w:val="24"/>
          <w:szCs w:val="24"/>
        </w:rPr>
      </w:pPr>
      <w:r w:rsidRPr="0085545E">
        <w:rPr>
          <w:rFonts w:cs="Times New Roman"/>
          <w:sz w:val="24"/>
          <w:szCs w:val="24"/>
        </w:rPr>
        <w:t>Use of a consultant who does not have a direct stake in the outcome of the project.</w:t>
      </w:r>
    </w:p>
    <w:p w14:paraId="35701836" w14:textId="1A007F34" w:rsidR="00D14299" w:rsidRPr="0085545E" w:rsidRDefault="00D14299" w:rsidP="004C41F7">
      <w:pPr>
        <w:pStyle w:val="ListParagraph"/>
        <w:numPr>
          <w:ilvl w:val="0"/>
          <w:numId w:val="24"/>
        </w:numPr>
        <w:spacing w:after="0" w:line="240" w:lineRule="auto"/>
        <w:rPr>
          <w:rFonts w:cs="Times New Roman"/>
          <w:sz w:val="24"/>
          <w:szCs w:val="24"/>
        </w:rPr>
      </w:pPr>
      <w:r w:rsidRPr="0085545E">
        <w:rPr>
          <w:rFonts w:cs="Times New Roman"/>
          <w:sz w:val="24"/>
          <w:szCs w:val="24"/>
        </w:rPr>
        <w:t xml:space="preserve">At least one retreat type of group meeting at which the shared goals are </w:t>
      </w:r>
      <w:proofErr w:type="gramStart"/>
      <w:r w:rsidRPr="0085545E">
        <w:rPr>
          <w:rFonts w:cs="Times New Roman"/>
          <w:sz w:val="24"/>
          <w:szCs w:val="24"/>
        </w:rPr>
        <w:t>delineated</w:t>
      </w:r>
      <w:proofErr w:type="gramEnd"/>
      <w:r w:rsidRPr="0085545E">
        <w:rPr>
          <w:rFonts w:cs="Times New Roman"/>
          <w:sz w:val="24"/>
          <w:szCs w:val="24"/>
        </w:rPr>
        <w:t xml:space="preserve"> and essential decision-making and dispute resolution procedures are developed.</w:t>
      </w:r>
    </w:p>
    <w:p w14:paraId="285DADBB" w14:textId="201CBA3F" w:rsidR="00D14299" w:rsidRPr="0085545E" w:rsidRDefault="00D14299" w:rsidP="004C41F7">
      <w:pPr>
        <w:pStyle w:val="ListParagraph"/>
        <w:numPr>
          <w:ilvl w:val="0"/>
          <w:numId w:val="24"/>
        </w:numPr>
        <w:spacing w:after="0" w:line="240" w:lineRule="auto"/>
        <w:rPr>
          <w:rFonts w:cs="Times New Roman"/>
          <w:sz w:val="24"/>
          <w:szCs w:val="24"/>
        </w:rPr>
      </w:pPr>
      <w:r w:rsidRPr="0085545E">
        <w:rPr>
          <w:rFonts w:cs="Times New Roman"/>
          <w:sz w:val="24"/>
          <w:szCs w:val="24"/>
        </w:rPr>
        <w:t>Regular job site meetings of the team (the consultant need not be present).</w:t>
      </w:r>
    </w:p>
    <w:p w14:paraId="32385FC7" w14:textId="0921B9E3" w:rsidR="00947C97" w:rsidRPr="0085545E" w:rsidRDefault="00D14299" w:rsidP="004C41F7">
      <w:pPr>
        <w:pStyle w:val="ListParagraph"/>
        <w:numPr>
          <w:ilvl w:val="0"/>
          <w:numId w:val="24"/>
        </w:numPr>
        <w:spacing w:after="0" w:line="240" w:lineRule="auto"/>
        <w:rPr>
          <w:rFonts w:cs="Times New Roman"/>
          <w:sz w:val="24"/>
          <w:szCs w:val="24"/>
        </w:rPr>
      </w:pPr>
      <w:r w:rsidRPr="0085545E">
        <w:rPr>
          <w:rFonts w:cs="Times New Roman"/>
          <w:sz w:val="24"/>
          <w:szCs w:val="24"/>
        </w:rPr>
        <w:t>Follow-up meetings to reinforce concepts and to integrate new members.</w:t>
      </w:r>
    </w:p>
    <w:p w14:paraId="2FD1CE72" w14:textId="77777777" w:rsidR="00D14299" w:rsidRDefault="00D14299" w:rsidP="004C41F7">
      <w:pPr>
        <w:pStyle w:val="NoSpacing"/>
        <w:jc w:val="both"/>
        <w:rPr>
          <w:sz w:val="24"/>
          <w:szCs w:val="24"/>
          <w:lang w:eastAsia="zh-CN"/>
        </w:rPr>
      </w:pPr>
    </w:p>
    <w:p w14:paraId="37BF240B" w14:textId="77777777" w:rsidR="00947C97" w:rsidRPr="00F33C36" w:rsidRDefault="00947C97" w:rsidP="004C41F7">
      <w:pPr>
        <w:pStyle w:val="NoSpacing"/>
        <w:jc w:val="both"/>
        <w:rPr>
          <w:rFonts w:cs="Times New Roman"/>
          <w:b/>
          <w:bCs/>
          <w:sz w:val="28"/>
          <w:szCs w:val="28"/>
          <w:u w:val="single"/>
          <w:lang w:eastAsia="zh-CN"/>
        </w:rPr>
      </w:pPr>
      <w:r>
        <w:rPr>
          <w:b/>
          <w:bCs/>
          <w:sz w:val="24"/>
          <w:szCs w:val="24"/>
          <w:u w:val="single"/>
          <w:lang w:eastAsia="zh-CN"/>
        </w:rPr>
        <w:t>Key Takeaways:</w:t>
      </w:r>
    </w:p>
    <w:p w14:paraId="0595C723" w14:textId="4626D223" w:rsidR="00416343" w:rsidRDefault="00416343" w:rsidP="004C41F7">
      <w:pPr>
        <w:pStyle w:val="Heading2"/>
        <w:spacing w:before="0" w:after="0" w:line="240" w:lineRule="auto"/>
        <w:rPr>
          <w:color w:val="auto"/>
        </w:rPr>
      </w:pPr>
      <w:r>
        <w:rPr>
          <w:color w:val="auto"/>
        </w:rPr>
        <w:t>(1) U</w:t>
      </w:r>
      <w:r w:rsidR="00B974EA" w:rsidRPr="001B7691">
        <w:rPr>
          <w:color w:val="auto"/>
        </w:rPr>
        <w:t xml:space="preserve">se </w:t>
      </w:r>
      <w:r>
        <w:rPr>
          <w:color w:val="auto"/>
        </w:rPr>
        <w:t>a</w:t>
      </w:r>
      <w:r w:rsidR="00B974EA" w:rsidRPr="001B7691">
        <w:rPr>
          <w:color w:val="auto"/>
        </w:rPr>
        <w:t xml:space="preserve"> team</w:t>
      </w:r>
      <w:r>
        <w:rPr>
          <w:color w:val="auto"/>
        </w:rPr>
        <w:t>-</w:t>
      </w:r>
      <w:r w:rsidR="00B974EA" w:rsidRPr="001B7691">
        <w:rPr>
          <w:color w:val="auto"/>
        </w:rPr>
        <w:t xml:space="preserve">building process. </w:t>
      </w:r>
    </w:p>
    <w:p w14:paraId="0D94ACD9" w14:textId="01506DED" w:rsidR="00830C78" w:rsidRPr="001B7691" w:rsidRDefault="001F6ECD" w:rsidP="004C41F7">
      <w:pPr>
        <w:pStyle w:val="Heading2"/>
        <w:spacing w:before="0" w:after="0" w:line="240" w:lineRule="auto"/>
        <w:ind w:firstLine="360"/>
        <w:rPr>
          <w:color w:val="auto"/>
        </w:rPr>
      </w:pPr>
      <w:r w:rsidRPr="001B7691">
        <w:rPr>
          <w:color w:val="auto"/>
        </w:rPr>
        <w:t xml:space="preserve">(Project Phase: </w:t>
      </w:r>
      <w:r w:rsidR="00BE61D8" w:rsidRPr="001B7691">
        <w:rPr>
          <w:color w:val="auto"/>
        </w:rPr>
        <w:t>Detailed Scope</w:t>
      </w:r>
      <w:r w:rsidR="00FB5806" w:rsidRPr="001B7691">
        <w:rPr>
          <w:color w:val="auto"/>
        </w:rPr>
        <w:t xml:space="preserve"> </w:t>
      </w:r>
      <w:r w:rsidR="00DA085F" w:rsidRPr="001B7691">
        <w:rPr>
          <w:color w:val="auto"/>
        </w:rPr>
        <w:t xml:space="preserve">through </w:t>
      </w:r>
      <w:r w:rsidR="00FB5806" w:rsidRPr="001B7691">
        <w:rPr>
          <w:color w:val="auto"/>
        </w:rPr>
        <w:t>Co</w:t>
      </w:r>
      <w:r w:rsidR="00BE61D8" w:rsidRPr="001B7691">
        <w:rPr>
          <w:color w:val="auto"/>
        </w:rPr>
        <w:t>nstruction</w:t>
      </w:r>
      <w:r w:rsidRPr="001B7691">
        <w:rPr>
          <w:color w:val="auto"/>
        </w:rPr>
        <w:t>)</w:t>
      </w:r>
    </w:p>
    <w:p w14:paraId="3C80F970" w14:textId="540A914E" w:rsidR="005E42E3" w:rsidRPr="001B7691" w:rsidRDefault="005E42E3" w:rsidP="004C41F7">
      <w:pPr>
        <w:pStyle w:val="ListParagraph"/>
        <w:numPr>
          <w:ilvl w:val="0"/>
          <w:numId w:val="24"/>
        </w:numPr>
        <w:spacing w:after="0" w:line="240" w:lineRule="auto"/>
        <w:rPr>
          <w:rFonts w:cs="Times New Roman"/>
          <w:sz w:val="24"/>
          <w:szCs w:val="24"/>
        </w:rPr>
      </w:pPr>
      <w:r w:rsidRPr="001B7691">
        <w:rPr>
          <w:rFonts w:cs="Times New Roman"/>
          <w:sz w:val="24"/>
          <w:szCs w:val="24"/>
        </w:rPr>
        <w:t>Identify</w:t>
      </w:r>
      <w:r w:rsidR="000F6B11">
        <w:rPr>
          <w:rFonts w:cs="Times New Roman"/>
          <w:sz w:val="24"/>
          <w:szCs w:val="24"/>
        </w:rPr>
        <w:t xml:space="preserve"> a</w:t>
      </w:r>
      <w:r w:rsidRPr="001B7691">
        <w:rPr>
          <w:rFonts w:cs="Times New Roman"/>
          <w:sz w:val="24"/>
          <w:szCs w:val="24"/>
        </w:rPr>
        <w:t xml:space="preserve"> suitable consultant to facilitate the team</w:t>
      </w:r>
      <w:r w:rsidR="000F6B11">
        <w:rPr>
          <w:rFonts w:cs="Times New Roman"/>
          <w:sz w:val="24"/>
          <w:szCs w:val="24"/>
        </w:rPr>
        <w:t>-</w:t>
      </w:r>
      <w:r w:rsidRPr="001B7691">
        <w:rPr>
          <w:rFonts w:cs="Times New Roman"/>
          <w:sz w:val="24"/>
          <w:szCs w:val="24"/>
        </w:rPr>
        <w:t xml:space="preserve">building process and </w:t>
      </w:r>
      <w:r w:rsidR="000F6B11">
        <w:rPr>
          <w:rFonts w:cs="Times New Roman"/>
          <w:sz w:val="24"/>
          <w:szCs w:val="24"/>
        </w:rPr>
        <w:t xml:space="preserve">to </w:t>
      </w:r>
      <w:r w:rsidRPr="001B7691">
        <w:rPr>
          <w:rFonts w:cs="Times New Roman"/>
          <w:sz w:val="24"/>
          <w:szCs w:val="24"/>
        </w:rPr>
        <w:t>ensure effective communication among project stakeholders.</w:t>
      </w:r>
    </w:p>
    <w:p w14:paraId="3AEE0ACA" w14:textId="517D6A74" w:rsidR="005E42E3" w:rsidRPr="001B7691" w:rsidRDefault="005E42E3" w:rsidP="004C41F7">
      <w:pPr>
        <w:pStyle w:val="ListParagraph"/>
        <w:numPr>
          <w:ilvl w:val="0"/>
          <w:numId w:val="24"/>
        </w:numPr>
        <w:spacing w:after="0" w:line="240" w:lineRule="auto"/>
        <w:rPr>
          <w:rFonts w:cs="Times New Roman"/>
          <w:sz w:val="24"/>
          <w:szCs w:val="24"/>
        </w:rPr>
      </w:pPr>
      <w:r w:rsidRPr="001B7691">
        <w:rPr>
          <w:rFonts w:cs="Times New Roman"/>
          <w:sz w:val="24"/>
          <w:szCs w:val="24"/>
        </w:rPr>
        <w:t>Engage</w:t>
      </w:r>
      <w:r w:rsidR="000F6B11">
        <w:rPr>
          <w:rFonts w:cs="Times New Roman"/>
          <w:sz w:val="24"/>
          <w:szCs w:val="24"/>
        </w:rPr>
        <w:t xml:space="preserve"> t</w:t>
      </w:r>
      <w:r w:rsidRPr="001B7691">
        <w:rPr>
          <w:rFonts w:cs="Times New Roman"/>
          <w:sz w:val="24"/>
          <w:szCs w:val="24"/>
        </w:rPr>
        <w:t>he consultant early in the life of the project to establish trust and set clear expectations.</w:t>
      </w:r>
    </w:p>
    <w:p w14:paraId="5920BDB3" w14:textId="6AB5BB92" w:rsidR="005E42E3" w:rsidRPr="001B7691" w:rsidRDefault="005E42E3" w:rsidP="004C41F7">
      <w:pPr>
        <w:pStyle w:val="ListParagraph"/>
        <w:numPr>
          <w:ilvl w:val="0"/>
          <w:numId w:val="24"/>
        </w:numPr>
        <w:spacing w:after="0" w:line="240" w:lineRule="auto"/>
        <w:rPr>
          <w:rFonts w:cs="Times New Roman"/>
          <w:sz w:val="24"/>
          <w:szCs w:val="24"/>
        </w:rPr>
      </w:pPr>
      <w:r w:rsidRPr="001B7691">
        <w:rPr>
          <w:rFonts w:cs="Times New Roman"/>
          <w:sz w:val="24"/>
          <w:szCs w:val="24"/>
        </w:rPr>
        <w:t>Facilitate</w:t>
      </w:r>
      <w:r w:rsidR="000F6B11">
        <w:rPr>
          <w:rFonts w:cs="Times New Roman"/>
          <w:sz w:val="24"/>
          <w:szCs w:val="24"/>
        </w:rPr>
        <w:t xml:space="preserve"> r</w:t>
      </w:r>
      <w:r w:rsidRPr="001B7691">
        <w:rPr>
          <w:rFonts w:cs="Times New Roman"/>
          <w:sz w:val="24"/>
          <w:szCs w:val="24"/>
        </w:rPr>
        <w:t>egular meetings and workshops with all project participants, including contractors, architects, engineers, and other relevant parties.</w:t>
      </w:r>
    </w:p>
    <w:p w14:paraId="581A5F75" w14:textId="3CF685DC" w:rsidR="005E42E3" w:rsidRPr="001B7691" w:rsidRDefault="005E42E3" w:rsidP="004C41F7">
      <w:pPr>
        <w:pStyle w:val="ListParagraph"/>
        <w:numPr>
          <w:ilvl w:val="0"/>
          <w:numId w:val="24"/>
        </w:numPr>
        <w:spacing w:after="0" w:line="240" w:lineRule="auto"/>
        <w:rPr>
          <w:rFonts w:cs="Times New Roman"/>
          <w:sz w:val="24"/>
          <w:szCs w:val="24"/>
        </w:rPr>
      </w:pPr>
      <w:r w:rsidRPr="001B7691">
        <w:rPr>
          <w:rFonts w:cs="Times New Roman"/>
          <w:sz w:val="24"/>
          <w:szCs w:val="24"/>
        </w:rPr>
        <w:t>Encourage</w:t>
      </w:r>
      <w:r w:rsidR="000F6B11">
        <w:rPr>
          <w:rFonts w:cs="Times New Roman"/>
          <w:sz w:val="24"/>
          <w:szCs w:val="24"/>
        </w:rPr>
        <w:t xml:space="preserve"> o</w:t>
      </w:r>
      <w:r w:rsidRPr="001B7691">
        <w:rPr>
          <w:rFonts w:cs="Times New Roman"/>
          <w:sz w:val="24"/>
          <w:szCs w:val="24"/>
        </w:rPr>
        <w:t>pen dialogue, active listening, and constructive feedback throughout the team</w:t>
      </w:r>
      <w:r w:rsidR="000F6B11">
        <w:rPr>
          <w:rFonts w:cs="Times New Roman"/>
          <w:sz w:val="24"/>
          <w:szCs w:val="24"/>
        </w:rPr>
        <w:t>-</w:t>
      </w:r>
      <w:r w:rsidRPr="001B7691">
        <w:rPr>
          <w:rFonts w:cs="Times New Roman"/>
          <w:sz w:val="24"/>
          <w:szCs w:val="24"/>
        </w:rPr>
        <w:t>building process to foster collaboration and resolve conflicts.</w:t>
      </w:r>
    </w:p>
    <w:p w14:paraId="64EA821B" w14:textId="4E7CC924" w:rsidR="005E42E3" w:rsidRDefault="000F6B11" w:rsidP="004C41F7">
      <w:pPr>
        <w:pStyle w:val="ListParagraph"/>
        <w:numPr>
          <w:ilvl w:val="0"/>
          <w:numId w:val="24"/>
        </w:numPr>
        <w:spacing w:after="0" w:line="240" w:lineRule="auto"/>
        <w:rPr>
          <w:rFonts w:cs="Times New Roman"/>
          <w:sz w:val="24"/>
          <w:szCs w:val="24"/>
        </w:rPr>
      </w:pPr>
      <w:r>
        <w:rPr>
          <w:rFonts w:cs="Times New Roman"/>
          <w:sz w:val="24"/>
          <w:szCs w:val="24"/>
        </w:rPr>
        <w:t>Regularly m</w:t>
      </w:r>
      <w:r w:rsidR="005E42E3" w:rsidRPr="001B7691">
        <w:rPr>
          <w:rFonts w:cs="Times New Roman"/>
          <w:sz w:val="24"/>
          <w:szCs w:val="24"/>
        </w:rPr>
        <w:t>onitor</w:t>
      </w:r>
      <w:r>
        <w:rPr>
          <w:rFonts w:cs="Times New Roman"/>
          <w:sz w:val="24"/>
          <w:szCs w:val="24"/>
        </w:rPr>
        <w:t xml:space="preserve"> the p</w:t>
      </w:r>
      <w:r w:rsidR="005E42E3" w:rsidRPr="001B7691">
        <w:rPr>
          <w:rFonts w:cs="Times New Roman"/>
          <w:sz w:val="24"/>
          <w:szCs w:val="24"/>
        </w:rPr>
        <w:t>rogress and outcomes of the team</w:t>
      </w:r>
      <w:r>
        <w:rPr>
          <w:rFonts w:cs="Times New Roman"/>
          <w:sz w:val="24"/>
          <w:szCs w:val="24"/>
        </w:rPr>
        <w:t>-</w:t>
      </w:r>
      <w:r w:rsidR="005E42E3" w:rsidRPr="001B7691">
        <w:rPr>
          <w:rFonts w:cs="Times New Roman"/>
          <w:sz w:val="24"/>
          <w:szCs w:val="24"/>
        </w:rPr>
        <w:t>building process to ensure</w:t>
      </w:r>
      <w:r>
        <w:rPr>
          <w:rFonts w:cs="Times New Roman"/>
          <w:sz w:val="24"/>
          <w:szCs w:val="24"/>
        </w:rPr>
        <w:t xml:space="preserve"> that</w:t>
      </w:r>
      <w:r w:rsidR="005E42E3" w:rsidRPr="001B7691">
        <w:rPr>
          <w:rFonts w:cs="Times New Roman"/>
          <w:sz w:val="24"/>
          <w:szCs w:val="24"/>
        </w:rPr>
        <w:t xml:space="preserve"> it remains aligned with </w:t>
      </w:r>
      <w:r>
        <w:rPr>
          <w:rFonts w:cs="Times New Roman"/>
          <w:sz w:val="24"/>
          <w:szCs w:val="24"/>
        </w:rPr>
        <w:t xml:space="preserve">the </w:t>
      </w:r>
      <w:r w:rsidR="005E42E3" w:rsidRPr="001B7691">
        <w:rPr>
          <w:rFonts w:cs="Times New Roman"/>
          <w:sz w:val="24"/>
          <w:szCs w:val="24"/>
        </w:rPr>
        <w:t>project</w:t>
      </w:r>
      <w:r>
        <w:rPr>
          <w:rFonts w:cs="Times New Roman"/>
          <w:sz w:val="24"/>
          <w:szCs w:val="24"/>
        </w:rPr>
        <w:t>’s</w:t>
      </w:r>
      <w:r w:rsidR="005E42E3" w:rsidRPr="001B7691">
        <w:rPr>
          <w:rFonts w:cs="Times New Roman"/>
          <w:sz w:val="24"/>
          <w:szCs w:val="24"/>
        </w:rPr>
        <w:t xml:space="preserve"> goals and objectives.</w:t>
      </w:r>
    </w:p>
    <w:p w14:paraId="666E58B7" w14:textId="77777777" w:rsidR="000F6B11" w:rsidRPr="001B7691" w:rsidRDefault="000F6B11" w:rsidP="004C41F7">
      <w:pPr>
        <w:pStyle w:val="ListParagraph"/>
        <w:spacing w:after="0" w:line="240" w:lineRule="auto"/>
        <w:rPr>
          <w:rFonts w:cs="Times New Roman"/>
          <w:sz w:val="24"/>
          <w:szCs w:val="24"/>
        </w:rPr>
      </w:pPr>
    </w:p>
    <w:p w14:paraId="701AE1A3" w14:textId="524F2878" w:rsidR="000F6B11" w:rsidRDefault="000F6B11" w:rsidP="004C41F7">
      <w:pPr>
        <w:pStyle w:val="Heading2"/>
        <w:spacing w:before="0" w:after="0" w:line="240" w:lineRule="auto"/>
        <w:rPr>
          <w:color w:val="auto"/>
        </w:rPr>
      </w:pPr>
      <w:r>
        <w:rPr>
          <w:color w:val="auto"/>
        </w:rPr>
        <w:t>(2) U</w:t>
      </w:r>
      <w:r w:rsidR="00812B5A" w:rsidRPr="001B7691">
        <w:rPr>
          <w:color w:val="auto"/>
        </w:rPr>
        <w:t>se a consultant to facilitate the team</w:t>
      </w:r>
      <w:r>
        <w:rPr>
          <w:color w:val="auto"/>
        </w:rPr>
        <w:t>-</w:t>
      </w:r>
      <w:r w:rsidR="00812B5A" w:rsidRPr="001B7691">
        <w:rPr>
          <w:color w:val="auto"/>
        </w:rPr>
        <w:t xml:space="preserve">building process. </w:t>
      </w:r>
    </w:p>
    <w:p w14:paraId="21A6095E" w14:textId="3BEF8DAC" w:rsidR="00830C78" w:rsidRPr="001B7691" w:rsidRDefault="00DA085F" w:rsidP="004C41F7">
      <w:pPr>
        <w:pStyle w:val="Heading2"/>
        <w:spacing w:before="0" w:after="0" w:line="240" w:lineRule="auto"/>
        <w:ind w:left="360"/>
        <w:rPr>
          <w:color w:val="auto"/>
        </w:rPr>
      </w:pPr>
      <w:r w:rsidRPr="001B7691">
        <w:rPr>
          <w:color w:val="auto"/>
        </w:rPr>
        <w:t>(Project Phase:</w:t>
      </w:r>
      <w:r w:rsidR="00BE61D8" w:rsidRPr="001B7691">
        <w:rPr>
          <w:color w:val="auto"/>
        </w:rPr>
        <w:t xml:space="preserve"> Detailed Scope through Construction</w:t>
      </w:r>
      <w:r w:rsidRPr="001B7691">
        <w:rPr>
          <w:color w:val="auto"/>
        </w:rPr>
        <w:t>)</w:t>
      </w:r>
    </w:p>
    <w:p w14:paraId="1A794074" w14:textId="48E21A3D" w:rsidR="001C3901" w:rsidRPr="001B7691" w:rsidRDefault="001C3901" w:rsidP="004C41F7">
      <w:pPr>
        <w:pStyle w:val="ListParagraph"/>
        <w:numPr>
          <w:ilvl w:val="0"/>
          <w:numId w:val="25"/>
        </w:numPr>
        <w:spacing w:after="0" w:line="240" w:lineRule="auto"/>
        <w:rPr>
          <w:rFonts w:cs="Times New Roman"/>
          <w:sz w:val="24"/>
          <w:szCs w:val="24"/>
        </w:rPr>
      </w:pPr>
      <w:r w:rsidRPr="001B7691">
        <w:rPr>
          <w:rFonts w:cs="Times New Roman"/>
          <w:sz w:val="24"/>
          <w:szCs w:val="24"/>
        </w:rPr>
        <w:t>Use</w:t>
      </w:r>
      <w:r w:rsidR="000F6B11">
        <w:rPr>
          <w:rFonts w:cs="Times New Roman"/>
          <w:sz w:val="24"/>
          <w:szCs w:val="24"/>
        </w:rPr>
        <w:t xml:space="preserve"> a </w:t>
      </w:r>
      <w:r w:rsidRPr="001B7691">
        <w:rPr>
          <w:rFonts w:cs="Times New Roman"/>
          <w:sz w:val="24"/>
          <w:szCs w:val="24"/>
        </w:rPr>
        <w:t>qualified professional as an external or internal consultant to bring necessary skills and expertise to the team</w:t>
      </w:r>
      <w:r w:rsidR="000F6B11">
        <w:rPr>
          <w:rFonts w:cs="Times New Roman"/>
          <w:sz w:val="24"/>
          <w:szCs w:val="24"/>
        </w:rPr>
        <w:t>-</w:t>
      </w:r>
      <w:r w:rsidRPr="001B7691">
        <w:rPr>
          <w:rFonts w:cs="Times New Roman"/>
          <w:sz w:val="24"/>
          <w:szCs w:val="24"/>
        </w:rPr>
        <w:t>building process.</w:t>
      </w:r>
    </w:p>
    <w:p w14:paraId="38AA5D7C" w14:textId="217D88F2" w:rsidR="001C3901" w:rsidRPr="001B7691" w:rsidRDefault="001C3901" w:rsidP="004C41F7">
      <w:pPr>
        <w:pStyle w:val="ListParagraph"/>
        <w:numPr>
          <w:ilvl w:val="0"/>
          <w:numId w:val="25"/>
        </w:numPr>
        <w:spacing w:after="0" w:line="240" w:lineRule="auto"/>
        <w:rPr>
          <w:rFonts w:cs="Times New Roman"/>
          <w:sz w:val="24"/>
          <w:szCs w:val="24"/>
        </w:rPr>
      </w:pPr>
      <w:r w:rsidRPr="001B7691">
        <w:rPr>
          <w:rFonts w:cs="Times New Roman"/>
          <w:sz w:val="24"/>
          <w:szCs w:val="24"/>
        </w:rPr>
        <w:t>Engage</w:t>
      </w:r>
      <w:r w:rsidR="000F6B11">
        <w:rPr>
          <w:rFonts w:cs="Times New Roman"/>
          <w:sz w:val="24"/>
          <w:szCs w:val="24"/>
        </w:rPr>
        <w:t xml:space="preserve"> t</w:t>
      </w:r>
      <w:r w:rsidRPr="001B7691">
        <w:rPr>
          <w:rFonts w:cs="Times New Roman"/>
          <w:sz w:val="24"/>
          <w:szCs w:val="24"/>
        </w:rPr>
        <w:t>he consultant early in the project</w:t>
      </w:r>
      <w:r w:rsidR="00353571">
        <w:rPr>
          <w:rFonts w:cs="Times New Roman"/>
          <w:sz w:val="24"/>
          <w:szCs w:val="24"/>
        </w:rPr>
        <w:t>’s</w:t>
      </w:r>
      <w:r w:rsidRPr="001B7691">
        <w:rPr>
          <w:rFonts w:cs="Times New Roman"/>
          <w:sz w:val="24"/>
          <w:szCs w:val="24"/>
        </w:rPr>
        <w:t xml:space="preserve"> lifecycle to establish trust and set clear expectations among all stakeholders.</w:t>
      </w:r>
    </w:p>
    <w:p w14:paraId="7AD1327D" w14:textId="6EC72CB1" w:rsidR="001C3901" w:rsidRPr="001B7691" w:rsidRDefault="001C3901" w:rsidP="004C41F7">
      <w:pPr>
        <w:pStyle w:val="ListParagraph"/>
        <w:numPr>
          <w:ilvl w:val="0"/>
          <w:numId w:val="25"/>
        </w:numPr>
        <w:spacing w:after="0" w:line="240" w:lineRule="auto"/>
        <w:rPr>
          <w:rFonts w:cs="Times New Roman"/>
          <w:sz w:val="24"/>
          <w:szCs w:val="24"/>
        </w:rPr>
      </w:pPr>
      <w:r w:rsidRPr="001B7691">
        <w:rPr>
          <w:rFonts w:cs="Times New Roman"/>
          <w:sz w:val="24"/>
          <w:szCs w:val="24"/>
        </w:rPr>
        <w:t>Facilitat</w:t>
      </w:r>
      <w:r w:rsidR="000F6B11">
        <w:rPr>
          <w:rFonts w:cs="Times New Roman"/>
          <w:sz w:val="24"/>
          <w:szCs w:val="24"/>
        </w:rPr>
        <w:t>e r</w:t>
      </w:r>
      <w:r w:rsidRPr="001B7691">
        <w:rPr>
          <w:rFonts w:cs="Times New Roman"/>
          <w:sz w:val="24"/>
          <w:szCs w:val="24"/>
        </w:rPr>
        <w:t xml:space="preserve">egular meetings, workshops, and discussions with the consultant to ensure effective communication and collaboration among </w:t>
      </w:r>
      <w:r w:rsidR="00F66E49">
        <w:rPr>
          <w:rFonts w:cs="Times New Roman"/>
          <w:sz w:val="24"/>
          <w:szCs w:val="24"/>
        </w:rPr>
        <w:t xml:space="preserve">the </w:t>
      </w:r>
      <w:r w:rsidRPr="001B7691">
        <w:rPr>
          <w:rFonts w:cs="Times New Roman"/>
          <w:sz w:val="24"/>
          <w:szCs w:val="24"/>
        </w:rPr>
        <w:t>project participants.</w:t>
      </w:r>
    </w:p>
    <w:p w14:paraId="468ADA73" w14:textId="0EEB5ED6" w:rsidR="001C3901" w:rsidRPr="001B7691" w:rsidRDefault="001C3901" w:rsidP="004C41F7">
      <w:pPr>
        <w:pStyle w:val="ListParagraph"/>
        <w:numPr>
          <w:ilvl w:val="0"/>
          <w:numId w:val="25"/>
        </w:numPr>
        <w:spacing w:after="0" w:line="240" w:lineRule="auto"/>
        <w:rPr>
          <w:rFonts w:cs="Times New Roman"/>
          <w:sz w:val="24"/>
          <w:szCs w:val="24"/>
        </w:rPr>
      </w:pPr>
      <w:r w:rsidRPr="001B7691">
        <w:rPr>
          <w:rFonts w:cs="Times New Roman"/>
          <w:sz w:val="24"/>
          <w:szCs w:val="24"/>
        </w:rPr>
        <w:t>Select</w:t>
      </w:r>
      <w:r w:rsidR="000F6B11">
        <w:rPr>
          <w:rFonts w:cs="Times New Roman"/>
          <w:sz w:val="24"/>
          <w:szCs w:val="24"/>
        </w:rPr>
        <w:t xml:space="preserve"> a </w:t>
      </w:r>
      <w:r w:rsidRPr="001B7691">
        <w:rPr>
          <w:rFonts w:cs="Times New Roman"/>
          <w:sz w:val="24"/>
          <w:szCs w:val="24"/>
        </w:rPr>
        <w:t>consultant who has experience in construction projects and understands the unique challenges and complexities of the industry.</w:t>
      </w:r>
    </w:p>
    <w:p w14:paraId="13E9A4B5" w14:textId="11FCBEA9" w:rsidR="001C3901" w:rsidRDefault="000F6B11" w:rsidP="004C41F7">
      <w:pPr>
        <w:pStyle w:val="ListParagraph"/>
        <w:numPr>
          <w:ilvl w:val="0"/>
          <w:numId w:val="25"/>
        </w:numPr>
        <w:spacing w:after="0" w:line="240" w:lineRule="auto"/>
        <w:rPr>
          <w:rFonts w:cs="Times New Roman"/>
          <w:sz w:val="24"/>
          <w:szCs w:val="24"/>
        </w:rPr>
      </w:pPr>
      <w:r>
        <w:rPr>
          <w:rFonts w:cs="Times New Roman"/>
          <w:sz w:val="24"/>
          <w:szCs w:val="24"/>
        </w:rPr>
        <w:t>Regularly m</w:t>
      </w:r>
      <w:r w:rsidR="001C3901" w:rsidRPr="001B7691">
        <w:rPr>
          <w:rFonts w:cs="Times New Roman"/>
          <w:sz w:val="24"/>
          <w:szCs w:val="24"/>
        </w:rPr>
        <w:t>onitor</w:t>
      </w:r>
      <w:r>
        <w:rPr>
          <w:rFonts w:cs="Times New Roman"/>
          <w:sz w:val="24"/>
          <w:szCs w:val="24"/>
        </w:rPr>
        <w:t xml:space="preserve"> t</w:t>
      </w:r>
      <w:r w:rsidR="001C3901" w:rsidRPr="001B7691">
        <w:rPr>
          <w:rFonts w:cs="Times New Roman"/>
          <w:sz w:val="24"/>
          <w:szCs w:val="24"/>
        </w:rPr>
        <w:t xml:space="preserve">he consultant's progress and outcomes to ensure alignment with </w:t>
      </w:r>
      <w:r>
        <w:rPr>
          <w:rFonts w:cs="Times New Roman"/>
          <w:sz w:val="24"/>
          <w:szCs w:val="24"/>
        </w:rPr>
        <w:t xml:space="preserve">the </w:t>
      </w:r>
      <w:r w:rsidR="001C3901" w:rsidRPr="001B7691">
        <w:rPr>
          <w:rFonts w:cs="Times New Roman"/>
          <w:sz w:val="24"/>
          <w:szCs w:val="24"/>
        </w:rPr>
        <w:t>project</w:t>
      </w:r>
      <w:r>
        <w:rPr>
          <w:rFonts w:cs="Times New Roman"/>
          <w:sz w:val="24"/>
          <w:szCs w:val="24"/>
        </w:rPr>
        <w:t>’s</w:t>
      </w:r>
      <w:r w:rsidR="001C3901" w:rsidRPr="001B7691">
        <w:rPr>
          <w:rFonts w:cs="Times New Roman"/>
          <w:sz w:val="24"/>
          <w:szCs w:val="24"/>
        </w:rPr>
        <w:t xml:space="preserve"> goals and objectives.</w:t>
      </w:r>
    </w:p>
    <w:p w14:paraId="5D63600B" w14:textId="77777777" w:rsidR="000F6B11" w:rsidRPr="001B7691" w:rsidRDefault="000F6B11" w:rsidP="004C41F7">
      <w:pPr>
        <w:pStyle w:val="ListParagraph"/>
        <w:spacing w:after="0" w:line="240" w:lineRule="auto"/>
        <w:rPr>
          <w:rFonts w:cs="Times New Roman"/>
          <w:sz w:val="24"/>
          <w:szCs w:val="24"/>
        </w:rPr>
      </w:pPr>
    </w:p>
    <w:p w14:paraId="4F8D2522" w14:textId="77777777" w:rsidR="000F6B11" w:rsidRDefault="000F6B11" w:rsidP="004C41F7">
      <w:pPr>
        <w:pStyle w:val="Heading2"/>
        <w:spacing w:before="0" w:after="0" w:line="240" w:lineRule="auto"/>
        <w:rPr>
          <w:color w:val="auto"/>
        </w:rPr>
      </w:pPr>
      <w:r>
        <w:rPr>
          <w:color w:val="auto"/>
        </w:rPr>
        <w:lastRenderedPageBreak/>
        <w:t>(3) B</w:t>
      </w:r>
      <w:r w:rsidR="00DD4D5B" w:rsidRPr="001B7691">
        <w:rPr>
          <w:color w:val="auto"/>
        </w:rPr>
        <w:t>egin the team</w:t>
      </w:r>
      <w:r>
        <w:rPr>
          <w:color w:val="auto"/>
        </w:rPr>
        <w:t>-</w:t>
      </w:r>
      <w:r w:rsidR="00DD4D5B" w:rsidRPr="001B7691">
        <w:rPr>
          <w:color w:val="auto"/>
        </w:rPr>
        <w:t xml:space="preserve">building process early in the life of the project. </w:t>
      </w:r>
    </w:p>
    <w:p w14:paraId="7DB34570" w14:textId="31C43760" w:rsidR="00D805A5" w:rsidRPr="001B7691" w:rsidRDefault="00DA085F" w:rsidP="004C41F7">
      <w:pPr>
        <w:pStyle w:val="Heading2"/>
        <w:spacing w:before="0" w:after="0" w:line="240" w:lineRule="auto"/>
        <w:ind w:firstLine="360"/>
        <w:rPr>
          <w:color w:val="auto"/>
        </w:rPr>
      </w:pPr>
      <w:r w:rsidRPr="001B7691">
        <w:rPr>
          <w:color w:val="auto"/>
        </w:rPr>
        <w:t>(Project Phase:</w:t>
      </w:r>
      <w:r w:rsidR="00BE61D8" w:rsidRPr="001B7691">
        <w:rPr>
          <w:color w:val="auto"/>
        </w:rPr>
        <w:t xml:space="preserve"> Detailed Scope through Construction</w:t>
      </w:r>
      <w:r w:rsidRPr="001B7691">
        <w:rPr>
          <w:color w:val="auto"/>
        </w:rPr>
        <w:t>)</w:t>
      </w:r>
    </w:p>
    <w:p w14:paraId="44FFF01D" w14:textId="0BF61165" w:rsidR="00902BE8" w:rsidRPr="001B7691" w:rsidRDefault="00902BE8" w:rsidP="004C41F7">
      <w:pPr>
        <w:pStyle w:val="ListParagraph"/>
        <w:numPr>
          <w:ilvl w:val="0"/>
          <w:numId w:val="26"/>
        </w:numPr>
        <w:spacing w:after="0" w:line="240" w:lineRule="auto"/>
        <w:rPr>
          <w:rFonts w:cs="Times New Roman"/>
          <w:sz w:val="24"/>
          <w:szCs w:val="24"/>
        </w:rPr>
      </w:pPr>
      <w:r w:rsidRPr="001B7691">
        <w:rPr>
          <w:rFonts w:cs="Times New Roman"/>
          <w:sz w:val="24"/>
          <w:szCs w:val="24"/>
        </w:rPr>
        <w:t>Identify key stakeholders and team members to participate in the team</w:t>
      </w:r>
      <w:r w:rsidR="00702CAF">
        <w:rPr>
          <w:rFonts w:cs="Times New Roman"/>
          <w:sz w:val="24"/>
          <w:szCs w:val="24"/>
        </w:rPr>
        <w:t>-</w:t>
      </w:r>
      <w:r w:rsidRPr="001B7691">
        <w:rPr>
          <w:rFonts w:cs="Times New Roman"/>
          <w:sz w:val="24"/>
          <w:szCs w:val="24"/>
        </w:rPr>
        <w:t>building process at the onset of the project.</w:t>
      </w:r>
    </w:p>
    <w:p w14:paraId="29AB5650" w14:textId="531EE104" w:rsidR="00902BE8" w:rsidRPr="001B7691" w:rsidRDefault="00902BE8" w:rsidP="004C41F7">
      <w:pPr>
        <w:pStyle w:val="ListParagraph"/>
        <w:numPr>
          <w:ilvl w:val="0"/>
          <w:numId w:val="26"/>
        </w:numPr>
        <w:spacing w:after="0" w:line="240" w:lineRule="auto"/>
        <w:rPr>
          <w:rFonts w:cs="Times New Roman"/>
          <w:sz w:val="24"/>
          <w:szCs w:val="24"/>
        </w:rPr>
      </w:pPr>
      <w:r w:rsidRPr="001B7691">
        <w:rPr>
          <w:rFonts w:cs="Times New Roman"/>
          <w:sz w:val="24"/>
          <w:szCs w:val="24"/>
        </w:rPr>
        <w:t>Schedule a formal team</w:t>
      </w:r>
      <w:r w:rsidR="00702CAF">
        <w:rPr>
          <w:rFonts w:cs="Times New Roman"/>
          <w:sz w:val="24"/>
          <w:szCs w:val="24"/>
        </w:rPr>
        <w:t>-</w:t>
      </w:r>
      <w:r w:rsidRPr="001B7691">
        <w:rPr>
          <w:rFonts w:cs="Times New Roman"/>
          <w:sz w:val="24"/>
          <w:szCs w:val="24"/>
        </w:rPr>
        <w:t>building session or series of sessions within the first few months of the project timeline.</w:t>
      </w:r>
    </w:p>
    <w:p w14:paraId="2D1B035F" w14:textId="1A29228B" w:rsidR="00902BE8" w:rsidRPr="001B7691" w:rsidRDefault="00902BE8" w:rsidP="004C41F7">
      <w:pPr>
        <w:pStyle w:val="ListParagraph"/>
        <w:numPr>
          <w:ilvl w:val="0"/>
          <w:numId w:val="26"/>
        </w:numPr>
        <w:spacing w:after="0" w:line="240" w:lineRule="auto"/>
        <w:rPr>
          <w:rFonts w:cs="Times New Roman"/>
          <w:sz w:val="24"/>
          <w:szCs w:val="24"/>
        </w:rPr>
      </w:pPr>
      <w:r w:rsidRPr="001B7691">
        <w:rPr>
          <w:rFonts w:cs="Times New Roman"/>
          <w:sz w:val="24"/>
          <w:szCs w:val="24"/>
        </w:rPr>
        <w:t xml:space="preserve">Develop a comprehensive plan for team building, including goals, objectives, and activities, </w:t>
      </w:r>
      <w:proofErr w:type="gramStart"/>
      <w:r w:rsidRPr="001B7691">
        <w:rPr>
          <w:rFonts w:cs="Times New Roman"/>
          <w:sz w:val="24"/>
          <w:szCs w:val="24"/>
        </w:rPr>
        <w:t xml:space="preserve">early on </w:t>
      </w:r>
      <w:r w:rsidR="00702CAF">
        <w:rPr>
          <w:rFonts w:cs="Times New Roman"/>
          <w:sz w:val="24"/>
          <w:szCs w:val="24"/>
        </w:rPr>
        <w:t>in the</w:t>
      </w:r>
      <w:proofErr w:type="gramEnd"/>
      <w:r w:rsidR="00702CAF">
        <w:rPr>
          <w:rFonts w:cs="Times New Roman"/>
          <w:sz w:val="24"/>
          <w:szCs w:val="24"/>
        </w:rPr>
        <w:t xml:space="preserve"> project </w:t>
      </w:r>
      <w:r w:rsidRPr="001B7691">
        <w:rPr>
          <w:rFonts w:cs="Times New Roman"/>
          <w:sz w:val="24"/>
          <w:szCs w:val="24"/>
        </w:rPr>
        <w:t>to ensure alignment with project requirements.</w:t>
      </w:r>
    </w:p>
    <w:p w14:paraId="005D11DB" w14:textId="1F99BE5A" w:rsidR="00902BE8" w:rsidRPr="001B7691" w:rsidRDefault="00902BE8" w:rsidP="004C41F7">
      <w:pPr>
        <w:pStyle w:val="ListParagraph"/>
        <w:numPr>
          <w:ilvl w:val="0"/>
          <w:numId w:val="26"/>
        </w:numPr>
        <w:spacing w:after="0" w:line="240" w:lineRule="auto"/>
        <w:rPr>
          <w:rFonts w:cs="Times New Roman"/>
          <w:sz w:val="24"/>
          <w:szCs w:val="24"/>
        </w:rPr>
      </w:pPr>
      <w:r w:rsidRPr="001B7691">
        <w:rPr>
          <w:rFonts w:cs="Times New Roman"/>
          <w:sz w:val="24"/>
          <w:szCs w:val="24"/>
        </w:rPr>
        <w:t>Establish open communication channels and encourage collaboration among team members from the outset to foster trust and understanding.</w:t>
      </w:r>
    </w:p>
    <w:p w14:paraId="2C694309" w14:textId="27357137" w:rsidR="00902BE8" w:rsidRDefault="00902BE8" w:rsidP="004C41F7">
      <w:pPr>
        <w:pStyle w:val="ListParagraph"/>
        <w:numPr>
          <w:ilvl w:val="0"/>
          <w:numId w:val="26"/>
        </w:numPr>
        <w:spacing w:after="0" w:line="240" w:lineRule="auto"/>
        <w:rPr>
          <w:rFonts w:cs="Times New Roman"/>
          <w:sz w:val="24"/>
          <w:szCs w:val="24"/>
        </w:rPr>
      </w:pPr>
      <w:r w:rsidRPr="001B7691">
        <w:rPr>
          <w:rFonts w:cs="Times New Roman"/>
          <w:sz w:val="24"/>
          <w:szCs w:val="24"/>
        </w:rPr>
        <w:t>Incorporate team building into regular project meetings or progress updates to maintain momentum and reinforce shared goals.</w:t>
      </w:r>
    </w:p>
    <w:p w14:paraId="7D7A4584" w14:textId="77777777" w:rsidR="00702CAF" w:rsidRPr="001B7691" w:rsidRDefault="00702CAF" w:rsidP="004C41F7">
      <w:pPr>
        <w:pStyle w:val="ListParagraph"/>
        <w:spacing w:after="0" w:line="240" w:lineRule="auto"/>
        <w:rPr>
          <w:rFonts w:cs="Times New Roman"/>
          <w:sz w:val="24"/>
          <w:szCs w:val="24"/>
        </w:rPr>
      </w:pPr>
    </w:p>
    <w:p w14:paraId="17607382" w14:textId="54AD75F7" w:rsidR="00702CAF" w:rsidRDefault="00702CAF" w:rsidP="004C41F7">
      <w:pPr>
        <w:pStyle w:val="Heading2"/>
        <w:spacing w:before="0" w:after="0" w:line="240" w:lineRule="auto"/>
        <w:rPr>
          <w:color w:val="auto"/>
        </w:rPr>
      </w:pPr>
      <w:r>
        <w:rPr>
          <w:color w:val="auto"/>
        </w:rPr>
        <w:t>(4) S</w:t>
      </w:r>
      <w:r w:rsidR="006940C2" w:rsidRPr="001B7691">
        <w:rPr>
          <w:color w:val="auto"/>
        </w:rPr>
        <w:t>eek broad participation in the team</w:t>
      </w:r>
      <w:r>
        <w:rPr>
          <w:color w:val="auto"/>
        </w:rPr>
        <w:t>-</w:t>
      </w:r>
      <w:r w:rsidR="006940C2" w:rsidRPr="001B7691">
        <w:rPr>
          <w:color w:val="auto"/>
        </w:rPr>
        <w:t xml:space="preserve">building process. </w:t>
      </w:r>
    </w:p>
    <w:p w14:paraId="12B5FEC9" w14:textId="56C9D0EA" w:rsidR="002147F6" w:rsidRPr="001B7691" w:rsidRDefault="00DA085F" w:rsidP="004C41F7">
      <w:pPr>
        <w:pStyle w:val="Heading2"/>
        <w:spacing w:before="0" w:after="0" w:line="240" w:lineRule="auto"/>
        <w:ind w:firstLine="360"/>
        <w:rPr>
          <w:color w:val="auto"/>
        </w:rPr>
      </w:pPr>
      <w:r w:rsidRPr="001B7691">
        <w:rPr>
          <w:color w:val="auto"/>
        </w:rPr>
        <w:t>(Project Phase:</w:t>
      </w:r>
      <w:r w:rsidR="00BE61D8" w:rsidRPr="001B7691">
        <w:rPr>
          <w:color w:val="auto"/>
        </w:rPr>
        <w:t xml:space="preserve"> Detailed Scope through Construction</w:t>
      </w:r>
      <w:r w:rsidRPr="001B7691">
        <w:rPr>
          <w:color w:val="auto"/>
        </w:rPr>
        <w:t>)</w:t>
      </w:r>
    </w:p>
    <w:p w14:paraId="36BFFB35" w14:textId="08649EB5" w:rsidR="00462999" w:rsidRPr="001B7691" w:rsidRDefault="00462999" w:rsidP="004C41F7">
      <w:pPr>
        <w:pStyle w:val="ListParagraph"/>
        <w:numPr>
          <w:ilvl w:val="0"/>
          <w:numId w:val="27"/>
        </w:numPr>
        <w:spacing w:after="0" w:line="240" w:lineRule="auto"/>
        <w:rPr>
          <w:rFonts w:cs="Times New Roman"/>
          <w:sz w:val="24"/>
          <w:szCs w:val="24"/>
        </w:rPr>
      </w:pPr>
      <w:r w:rsidRPr="001B7691">
        <w:rPr>
          <w:rFonts w:cs="Times New Roman"/>
          <w:sz w:val="24"/>
          <w:szCs w:val="24"/>
        </w:rPr>
        <w:t>Involve all key stakeholders and team members in the team</w:t>
      </w:r>
      <w:r w:rsidR="00702CAF">
        <w:rPr>
          <w:rFonts w:cs="Times New Roman"/>
          <w:sz w:val="24"/>
          <w:szCs w:val="24"/>
        </w:rPr>
        <w:t>-</w:t>
      </w:r>
      <w:r w:rsidRPr="001B7691">
        <w:rPr>
          <w:rFonts w:cs="Times New Roman"/>
          <w:sz w:val="24"/>
          <w:szCs w:val="24"/>
        </w:rPr>
        <w:t>building process to ensure</w:t>
      </w:r>
      <w:r w:rsidR="00702CAF">
        <w:rPr>
          <w:rFonts w:cs="Times New Roman"/>
          <w:sz w:val="24"/>
          <w:szCs w:val="24"/>
        </w:rPr>
        <w:t xml:space="preserve"> that </w:t>
      </w:r>
      <w:r w:rsidRPr="001B7691">
        <w:rPr>
          <w:rFonts w:cs="Times New Roman"/>
          <w:sz w:val="24"/>
          <w:szCs w:val="24"/>
        </w:rPr>
        <w:t xml:space="preserve">everyone is aligned with </w:t>
      </w:r>
      <w:r w:rsidR="0004789D">
        <w:rPr>
          <w:rFonts w:cs="Times New Roman"/>
          <w:sz w:val="24"/>
          <w:szCs w:val="24"/>
        </w:rPr>
        <w:t xml:space="preserve">the </w:t>
      </w:r>
      <w:r w:rsidRPr="001B7691">
        <w:rPr>
          <w:rFonts w:cs="Times New Roman"/>
          <w:sz w:val="24"/>
          <w:szCs w:val="24"/>
        </w:rPr>
        <w:t>project goals.</w:t>
      </w:r>
    </w:p>
    <w:p w14:paraId="7E14FC43" w14:textId="2E439FD2" w:rsidR="00462999" w:rsidRPr="001B7691" w:rsidRDefault="00462999" w:rsidP="004C41F7">
      <w:pPr>
        <w:pStyle w:val="ListParagraph"/>
        <w:numPr>
          <w:ilvl w:val="0"/>
          <w:numId w:val="27"/>
        </w:numPr>
        <w:spacing w:after="0" w:line="240" w:lineRule="auto"/>
        <w:rPr>
          <w:rFonts w:cs="Times New Roman"/>
          <w:sz w:val="24"/>
          <w:szCs w:val="24"/>
        </w:rPr>
      </w:pPr>
      <w:r w:rsidRPr="001B7691">
        <w:rPr>
          <w:rFonts w:cs="Times New Roman"/>
          <w:sz w:val="24"/>
          <w:szCs w:val="24"/>
        </w:rPr>
        <w:t xml:space="preserve">Cast a wide </w:t>
      </w:r>
      <w:proofErr w:type="gramStart"/>
      <w:r w:rsidRPr="001B7691">
        <w:rPr>
          <w:rFonts w:cs="Times New Roman"/>
          <w:sz w:val="24"/>
          <w:szCs w:val="24"/>
        </w:rPr>
        <w:t>net</w:t>
      </w:r>
      <w:proofErr w:type="gramEnd"/>
      <w:r w:rsidRPr="001B7691">
        <w:rPr>
          <w:rFonts w:cs="Times New Roman"/>
          <w:sz w:val="24"/>
          <w:szCs w:val="24"/>
        </w:rPr>
        <w:t xml:space="preserve"> by including representatives from various departments, such as engineering, procurement, and operations, to foster collaboration.</w:t>
      </w:r>
    </w:p>
    <w:p w14:paraId="061E98A5" w14:textId="188D7684" w:rsidR="00462999" w:rsidRPr="001B7691" w:rsidRDefault="00462999" w:rsidP="004C41F7">
      <w:pPr>
        <w:pStyle w:val="ListParagraph"/>
        <w:numPr>
          <w:ilvl w:val="0"/>
          <w:numId w:val="27"/>
        </w:numPr>
        <w:spacing w:after="0" w:line="240" w:lineRule="auto"/>
        <w:rPr>
          <w:rFonts w:cs="Times New Roman"/>
          <w:sz w:val="24"/>
          <w:szCs w:val="24"/>
        </w:rPr>
      </w:pPr>
      <w:r w:rsidRPr="001B7691">
        <w:rPr>
          <w:rFonts w:cs="Times New Roman"/>
          <w:sz w:val="24"/>
          <w:szCs w:val="24"/>
        </w:rPr>
        <w:t xml:space="preserve">Encourage open communication channels by inviting all relevant personnel to participate in regular meetings or workshops </w:t>
      </w:r>
      <w:r w:rsidR="00702CAF">
        <w:rPr>
          <w:rFonts w:cs="Times New Roman"/>
          <w:sz w:val="24"/>
          <w:szCs w:val="24"/>
        </w:rPr>
        <w:t xml:space="preserve">that are </w:t>
      </w:r>
      <w:r w:rsidRPr="001B7691">
        <w:rPr>
          <w:rFonts w:cs="Times New Roman"/>
          <w:sz w:val="24"/>
          <w:szCs w:val="24"/>
        </w:rPr>
        <w:t>focused on teamwork and collaboration.</w:t>
      </w:r>
    </w:p>
    <w:p w14:paraId="5ED2A09F" w14:textId="583C8158" w:rsidR="00462999" w:rsidRPr="001B7691" w:rsidRDefault="00462999" w:rsidP="004C41F7">
      <w:pPr>
        <w:pStyle w:val="ListParagraph"/>
        <w:numPr>
          <w:ilvl w:val="0"/>
          <w:numId w:val="27"/>
        </w:numPr>
        <w:spacing w:after="0" w:line="240" w:lineRule="auto"/>
        <w:rPr>
          <w:rFonts w:cs="Times New Roman"/>
          <w:sz w:val="24"/>
          <w:szCs w:val="24"/>
        </w:rPr>
      </w:pPr>
      <w:proofErr w:type="gramStart"/>
      <w:r w:rsidRPr="001B7691">
        <w:rPr>
          <w:rFonts w:cs="Times New Roman"/>
          <w:sz w:val="24"/>
          <w:szCs w:val="24"/>
        </w:rPr>
        <w:t>Make an effort</w:t>
      </w:r>
      <w:proofErr w:type="gramEnd"/>
      <w:r w:rsidRPr="001B7691">
        <w:rPr>
          <w:rFonts w:cs="Times New Roman"/>
          <w:sz w:val="24"/>
          <w:szCs w:val="24"/>
        </w:rPr>
        <w:t xml:space="preserve"> to include diverse perspectives by involving team members with different backgrounds, experiences, and skill sets in the process.</w:t>
      </w:r>
    </w:p>
    <w:p w14:paraId="03604CA1" w14:textId="77777777" w:rsidR="00C169CE" w:rsidRDefault="00462999" w:rsidP="004C41F7">
      <w:pPr>
        <w:pStyle w:val="ListParagraph"/>
        <w:numPr>
          <w:ilvl w:val="0"/>
          <w:numId w:val="27"/>
        </w:numPr>
        <w:spacing w:after="0" w:line="240" w:lineRule="auto"/>
        <w:rPr>
          <w:rFonts w:cs="Times New Roman"/>
          <w:sz w:val="24"/>
          <w:szCs w:val="24"/>
        </w:rPr>
      </w:pPr>
      <w:r w:rsidRPr="001B7691">
        <w:rPr>
          <w:rFonts w:cs="Times New Roman"/>
          <w:sz w:val="24"/>
          <w:szCs w:val="24"/>
        </w:rPr>
        <w:t>Consider conducting surveys or focus groups to gather input from a broader range of stakeholders and ensure that everyone's voice is heard.</w:t>
      </w:r>
    </w:p>
    <w:p w14:paraId="4B2051D2" w14:textId="413E055B" w:rsidR="00830C78" w:rsidRPr="001B7691" w:rsidRDefault="00605512" w:rsidP="004C41F7">
      <w:pPr>
        <w:pStyle w:val="ListParagraph"/>
        <w:spacing w:after="0" w:line="240" w:lineRule="auto"/>
        <w:rPr>
          <w:rFonts w:cs="Times New Roman"/>
          <w:sz w:val="24"/>
          <w:szCs w:val="24"/>
        </w:rPr>
      </w:pPr>
      <w:r w:rsidRPr="001B7691">
        <w:rPr>
          <w:rFonts w:cs="Times New Roman"/>
          <w:sz w:val="24"/>
          <w:szCs w:val="24"/>
        </w:rPr>
        <w:tab/>
      </w:r>
    </w:p>
    <w:p w14:paraId="2BA2F9ED" w14:textId="265ABC9C" w:rsidR="00C169CE" w:rsidRDefault="00702CAF" w:rsidP="004C41F7">
      <w:pPr>
        <w:pStyle w:val="Heading2"/>
        <w:spacing w:before="0" w:after="0" w:line="240" w:lineRule="auto"/>
        <w:rPr>
          <w:color w:val="auto"/>
        </w:rPr>
      </w:pPr>
      <w:r>
        <w:rPr>
          <w:color w:val="auto"/>
        </w:rPr>
        <w:t>(5) M</w:t>
      </w:r>
      <w:r w:rsidR="00572A3B" w:rsidRPr="001B7691">
        <w:rPr>
          <w:color w:val="auto"/>
        </w:rPr>
        <w:t xml:space="preserve">ake the </w:t>
      </w:r>
      <w:proofErr w:type="gramStart"/>
      <w:r w:rsidR="00572A3B" w:rsidRPr="001B7691">
        <w:rPr>
          <w:color w:val="auto"/>
        </w:rPr>
        <w:t>team</w:t>
      </w:r>
      <w:r>
        <w:rPr>
          <w:color w:val="auto"/>
        </w:rPr>
        <w:t>-</w:t>
      </w:r>
      <w:r w:rsidR="00572A3B" w:rsidRPr="001B7691">
        <w:rPr>
          <w:color w:val="auto"/>
        </w:rPr>
        <w:t>building</w:t>
      </w:r>
      <w:proofErr w:type="gramEnd"/>
      <w:r w:rsidR="00572A3B" w:rsidRPr="001B7691">
        <w:rPr>
          <w:color w:val="auto"/>
        </w:rPr>
        <w:t xml:space="preserve"> process an integral part of project management. </w:t>
      </w:r>
    </w:p>
    <w:p w14:paraId="6675ED00" w14:textId="58BED29F" w:rsidR="005205BD" w:rsidRPr="001B7691" w:rsidRDefault="00DA085F" w:rsidP="004C41F7">
      <w:pPr>
        <w:pStyle w:val="Heading2"/>
        <w:spacing w:before="0" w:after="0" w:line="240" w:lineRule="auto"/>
        <w:ind w:left="360"/>
        <w:rPr>
          <w:color w:val="auto"/>
        </w:rPr>
      </w:pPr>
      <w:r w:rsidRPr="001B7691">
        <w:rPr>
          <w:color w:val="auto"/>
        </w:rPr>
        <w:t>(Project Phase:</w:t>
      </w:r>
      <w:r w:rsidR="00BE61D8" w:rsidRPr="001B7691">
        <w:rPr>
          <w:color w:val="auto"/>
        </w:rPr>
        <w:t xml:space="preserve"> Detailed Scope through Construction</w:t>
      </w:r>
      <w:r w:rsidRPr="001B7691">
        <w:rPr>
          <w:color w:val="auto"/>
        </w:rPr>
        <w:t>)</w:t>
      </w:r>
    </w:p>
    <w:p w14:paraId="26E276E7" w14:textId="1E612D9C" w:rsidR="00EB368B" w:rsidRPr="001B7691" w:rsidRDefault="00EB368B" w:rsidP="004C41F7">
      <w:pPr>
        <w:pStyle w:val="ListParagraph"/>
        <w:numPr>
          <w:ilvl w:val="0"/>
          <w:numId w:val="28"/>
        </w:numPr>
        <w:spacing w:after="0" w:line="240" w:lineRule="auto"/>
        <w:rPr>
          <w:rFonts w:cs="Times New Roman"/>
          <w:sz w:val="24"/>
          <w:szCs w:val="24"/>
        </w:rPr>
      </w:pPr>
      <w:r w:rsidRPr="001B7691">
        <w:rPr>
          <w:rFonts w:cs="Times New Roman"/>
          <w:sz w:val="24"/>
          <w:szCs w:val="24"/>
        </w:rPr>
        <w:t>Incorporate team building into regular project meetings and progress updates to maintain momentum and reinforce shared goals.</w:t>
      </w:r>
    </w:p>
    <w:p w14:paraId="58F84173" w14:textId="78D18BE8" w:rsidR="00EB368B" w:rsidRPr="001B7691" w:rsidRDefault="00EB368B" w:rsidP="004C41F7">
      <w:pPr>
        <w:pStyle w:val="ListParagraph"/>
        <w:numPr>
          <w:ilvl w:val="0"/>
          <w:numId w:val="28"/>
        </w:numPr>
        <w:spacing w:after="0" w:line="240" w:lineRule="auto"/>
        <w:rPr>
          <w:rFonts w:cs="Times New Roman"/>
          <w:sz w:val="24"/>
          <w:szCs w:val="24"/>
        </w:rPr>
      </w:pPr>
      <w:r w:rsidRPr="001B7691">
        <w:rPr>
          <w:rFonts w:cs="Times New Roman"/>
          <w:sz w:val="24"/>
          <w:szCs w:val="24"/>
        </w:rPr>
        <w:t>Integrate team</w:t>
      </w:r>
      <w:r w:rsidR="00C169CE">
        <w:rPr>
          <w:rFonts w:cs="Times New Roman"/>
          <w:sz w:val="24"/>
          <w:szCs w:val="24"/>
        </w:rPr>
        <w:t>-</w:t>
      </w:r>
      <w:r w:rsidRPr="001B7691">
        <w:rPr>
          <w:rFonts w:cs="Times New Roman"/>
          <w:sz w:val="24"/>
          <w:szCs w:val="24"/>
        </w:rPr>
        <w:t>building activities with existing project management processes, such as planning, execution, and monitoring, to ensure seamless integration.</w:t>
      </w:r>
    </w:p>
    <w:p w14:paraId="46F3C832" w14:textId="1F671F97" w:rsidR="00EB368B" w:rsidRPr="001B7691" w:rsidRDefault="00EB368B" w:rsidP="004C41F7">
      <w:pPr>
        <w:pStyle w:val="ListParagraph"/>
        <w:numPr>
          <w:ilvl w:val="0"/>
          <w:numId w:val="28"/>
        </w:numPr>
        <w:spacing w:after="0" w:line="240" w:lineRule="auto"/>
        <w:rPr>
          <w:rFonts w:cs="Times New Roman"/>
          <w:sz w:val="24"/>
          <w:szCs w:val="24"/>
        </w:rPr>
      </w:pPr>
      <w:r w:rsidRPr="001B7691">
        <w:rPr>
          <w:rFonts w:cs="Times New Roman"/>
          <w:sz w:val="24"/>
          <w:szCs w:val="24"/>
        </w:rPr>
        <w:t xml:space="preserve">Establish clear expectations </w:t>
      </w:r>
      <w:r w:rsidR="00C169CE">
        <w:rPr>
          <w:rFonts w:cs="Times New Roman"/>
          <w:sz w:val="24"/>
          <w:szCs w:val="24"/>
        </w:rPr>
        <w:t>about ways that</w:t>
      </w:r>
      <w:r w:rsidRPr="001B7691">
        <w:rPr>
          <w:rFonts w:cs="Times New Roman"/>
          <w:sz w:val="24"/>
          <w:szCs w:val="24"/>
        </w:rPr>
        <w:t xml:space="preserve"> team building will be used to drive project </w:t>
      </w:r>
      <w:proofErr w:type="gramStart"/>
      <w:r w:rsidRPr="001B7691">
        <w:rPr>
          <w:rFonts w:cs="Times New Roman"/>
          <w:sz w:val="24"/>
          <w:szCs w:val="24"/>
        </w:rPr>
        <w:t>success</w:t>
      </w:r>
      <w:r w:rsidR="00C169CE">
        <w:rPr>
          <w:rFonts w:cs="Times New Roman"/>
          <w:sz w:val="24"/>
          <w:szCs w:val="24"/>
        </w:rPr>
        <w:t>,</w:t>
      </w:r>
      <w:r w:rsidRPr="001B7691">
        <w:rPr>
          <w:rFonts w:cs="Times New Roman"/>
          <w:sz w:val="24"/>
          <w:szCs w:val="24"/>
        </w:rPr>
        <w:t xml:space="preserve"> and</w:t>
      </w:r>
      <w:proofErr w:type="gramEnd"/>
      <w:r w:rsidRPr="001B7691">
        <w:rPr>
          <w:rFonts w:cs="Times New Roman"/>
          <w:sz w:val="24"/>
          <w:szCs w:val="24"/>
        </w:rPr>
        <w:t xml:space="preserve"> communicate these expectations to all stakeholders.</w:t>
      </w:r>
    </w:p>
    <w:p w14:paraId="115403D4" w14:textId="3478E1C3" w:rsidR="00EB368B" w:rsidRPr="001B7691" w:rsidRDefault="00EB368B" w:rsidP="004C41F7">
      <w:pPr>
        <w:pStyle w:val="ListParagraph"/>
        <w:numPr>
          <w:ilvl w:val="0"/>
          <w:numId w:val="28"/>
        </w:numPr>
        <w:spacing w:after="0" w:line="240" w:lineRule="auto"/>
        <w:rPr>
          <w:rFonts w:cs="Times New Roman"/>
          <w:sz w:val="24"/>
          <w:szCs w:val="24"/>
        </w:rPr>
      </w:pPr>
      <w:r w:rsidRPr="001B7691">
        <w:rPr>
          <w:rFonts w:cs="Times New Roman"/>
          <w:sz w:val="24"/>
          <w:szCs w:val="24"/>
        </w:rPr>
        <w:t xml:space="preserve">Develop a plan to recognize and reward individual contributions to the team's overall performance, </w:t>
      </w:r>
      <w:r w:rsidR="00C169CE">
        <w:rPr>
          <w:rFonts w:cs="Times New Roman"/>
          <w:sz w:val="24"/>
          <w:szCs w:val="24"/>
        </w:rPr>
        <w:t xml:space="preserve">thereby </w:t>
      </w:r>
      <w:r w:rsidRPr="001B7691">
        <w:rPr>
          <w:rFonts w:cs="Times New Roman"/>
          <w:sz w:val="24"/>
          <w:szCs w:val="24"/>
        </w:rPr>
        <w:t>fostering a sense of shared responsibility and accountability.</w:t>
      </w:r>
    </w:p>
    <w:p w14:paraId="592F4900" w14:textId="2C116313" w:rsidR="008D3281" w:rsidRPr="001B7691" w:rsidRDefault="00EB368B" w:rsidP="004C41F7">
      <w:pPr>
        <w:pStyle w:val="ListParagraph"/>
        <w:numPr>
          <w:ilvl w:val="0"/>
          <w:numId w:val="28"/>
        </w:numPr>
        <w:spacing w:after="0" w:line="240" w:lineRule="auto"/>
        <w:rPr>
          <w:rFonts w:cs="Times New Roman"/>
          <w:sz w:val="24"/>
          <w:szCs w:val="24"/>
        </w:rPr>
      </w:pPr>
      <w:r w:rsidRPr="001B7691">
        <w:rPr>
          <w:rFonts w:cs="Times New Roman"/>
          <w:sz w:val="24"/>
          <w:szCs w:val="24"/>
        </w:rPr>
        <w:t xml:space="preserve">Regularly review and assess the effectiveness of </w:t>
      </w:r>
      <w:r w:rsidR="00C169CE">
        <w:rPr>
          <w:rFonts w:cs="Times New Roman"/>
          <w:sz w:val="24"/>
          <w:szCs w:val="24"/>
        </w:rPr>
        <w:t xml:space="preserve">the </w:t>
      </w:r>
      <w:r w:rsidRPr="001B7691">
        <w:rPr>
          <w:rFonts w:cs="Times New Roman"/>
          <w:sz w:val="24"/>
          <w:szCs w:val="24"/>
        </w:rPr>
        <w:t>team</w:t>
      </w:r>
      <w:r w:rsidR="00C169CE">
        <w:rPr>
          <w:rFonts w:cs="Times New Roman"/>
          <w:sz w:val="24"/>
          <w:szCs w:val="24"/>
        </w:rPr>
        <w:t>-</w:t>
      </w:r>
      <w:r w:rsidRPr="001B7691">
        <w:rPr>
          <w:rFonts w:cs="Times New Roman"/>
          <w:sz w:val="24"/>
          <w:szCs w:val="24"/>
        </w:rPr>
        <w:t xml:space="preserve">building efforts in achieving desired </w:t>
      </w:r>
      <w:proofErr w:type="gramStart"/>
      <w:r w:rsidRPr="001B7691">
        <w:rPr>
          <w:rFonts w:cs="Times New Roman"/>
          <w:sz w:val="24"/>
          <w:szCs w:val="24"/>
        </w:rPr>
        <w:t xml:space="preserve">outcomes, </w:t>
      </w:r>
      <w:r w:rsidR="00C169CE">
        <w:rPr>
          <w:rFonts w:cs="Times New Roman"/>
          <w:sz w:val="24"/>
          <w:szCs w:val="24"/>
        </w:rPr>
        <w:t>and</w:t>
      </w:r>
      <w:proofErr w:type="gramEnd"/>
      <w:r w:rsidR="00C169CE">
        <w:rPr>
          <w:rFonts w:cs="Times New Roman"/>
          <w:sz w:val="24"/>
          <w:szCs w:val="24"/>
        </w:rPr>
        <w:t xml:space="preserve"> </w:t>
      </w:r>
      <w:r w:rsidRPr="001B7691">
        <w:rPr>
          <w:rFonts w:cs="Times New Roman"/>
          <w:sz w:val="24"/>
          <w:szCs w:val="24"/>
        </w:rPr>
        <w:t>mak</w:t>
      </w:r>
      <w:r w:rsidR="00C169CE">
        <w:rPr>
          <w:rFonts w:cs="Times New Roman"/>
          <w:sz w:val="24"/>
          <w:szCs w:val="24"/>
        </w:rPr>
        <w:t>e</w:t>
      </w:r>
      <w:r w:rsidRPr="001B7691">
        <w:rPr>
          <w:rFonts w:cs="Times New Roman"/>
          <w:sz w:val="24"/>
          <w:szCs w:val="24"/>
        </w:rPr>
        <w:t xml:space="preserve"> adjustments as needed to optimize </w:t>
      </w:r>
      <w:r w:rsidR="00C169CE">
        <w:rPr>
          <w:rFonts w:cs="Times New Roman"/>
          <w:sz w:val="24"/>
          <w:szCs w:val="24"/>
        </w:rPr>
        <w:t xml:space="preserve">the </w:t>
      </w:r>
      <w:r w:rsidRPr="001B7691">
        <w:rPr>
          <w:rFonts w:cs="Times New Roman"/>
          <w:sz w:val="24"/>
          <w:szCs w:val="24"/>
        </w:rPr>
        <w:t>results.</w:t>
      </w:r>
    </w:p>
    <w:sectPr w:rsidR="008D3281" w:rsidRPr="001B7691"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A63494"/>
    <w:multiLevelType w:val="hybridMultilevel"/>
    <w:tmpl w:val="9A7E7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EE7375"/>
    <w:multiLevelType w:val="hybridMultilevel"/>
    <w:tmpl w:val="552CDDBC"/>
    <w:lvl w:ilvl="0" w:tplc="F842B6E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0E4303"/>
    <w:multiLevelType w:val="hybridMultilevel"/>
    <w:tmpl w:val="305816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28605E"/>
    <w:multiLevelType w:val="hybridMultilevel"/>
    <w:tmpl w:val="114835E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6A1D17"/>
    <w:multiLevelType w:val="hybridMultilevel"/>
    <w:tmpl w:val="2B2A42F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92E05"/>
    <w:multiLevelType w:val="hybridMultilevel"/>
    <w:tmpl w:val="0E3E9E1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F64C2C"/>
    <w:multiLevelType w:val="hybridMultilevel"/>
    <w:tmpl w:val="B520029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7530D3B"/>
    <w:multiLevelType w:val="hybridMultilevel"/>
    <w:tmpl w:val="EA14C6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17"/>
  </w:num>
  <w:num w:numId="2" w16cid:durableId="1052078125">
    <w:abstractNumId w:val="27"/>
  </w:num>
  <w:num w:numId="3" w16cid:durableId="676617151">
    <w:abstractNumId w:val="28"/>
  </w:num>
  <w:num w:numId="4" w16cid:durableId="562835090">
    <w:abstractNumId w:val="22"/>
  </w:num>
  <w:num w:numId="5" w16cid:durableId="1359504598">
    <w:abstractNumId w:val="13"/>
  </w:num>
  <w:num w:numId="6" w16cid:durableId="1562987232">
    <w:abstractNumId w:val="19"/>
  </w:num>
  <w:num w:numId="7" w16cid:durableId="884367478">
    <w:abstractNumId w:val="21"/>
  </w:num>
  <w:num w:numId="8" w16cid:durableId="1738436825">
    <w:abstractNumId w:val="0"/>
  </w:num>
  <w:num w:numId="9" w16cid:durableId="1936673494">
    <w:abstractNumId w:val="14"/>
  </w:num>
  <w:num w:numId="10" w16cid:durableId="431172331">
    <w:abstractNumId w:val="9"/>
  </w:num>
  <w:num w:numId="11" w16cid:durableId="994726383">
    <w:abstractNumId w:val="2"/>
  </w:num>
  <w:num w:numId="12" w16cid:durableId="1914001632">
    <w:abstractNumId w:val="24"/>
  </w:num>
  <w:num w:numId="13" w16cid:durableId="301545632">
    <w:abstractNumId w:val="1"/>
  </w:num>
  <w:num w:numId="14" w16cid:durableId="2017884132">
    <w:abstractNumId w:val="16"/>
  </w:num>
  <w:num w:numId="15" w16cid:durableId="1776166522">
    <w:abstractNumId w:val="25"/>
  </w:num>
  <w:num w:numId="16" w16cid:durableId="1327244331">
    <w:abstractNumId w:val="11"/>
  </w:num>
  <w:num w:numId="17" w16cid:durableId="820850785">
    <w:abstractNumId w:val="8"/>
  </w:num>
  <w:num w:numId="18" w16cid:durableId="1750813447">
    <w:abstractNumId w:val="10"/>
  </w:num>
  <w:num w:numId="19" w16cid:durableId="1264415857">
    <w:abstractNumId w:val="5"/>
  </w:num>
  <w:num w:numId="20" w16cid:durableId="1491749955">
    <w:abstractNumId w:val="3"/>
  </w:num>
  <w:num w:numId="21" w16cid:durableId="508376827">
    <w:abstractNumId w:val="20"/>
  </w:num>
  <w:num w:numId="22" w16cid:durableId="881601151">
    <w:abstractNumId w:val="29"/>
  </w:num>
  <w:num w:numId="23" w16cid:durableId="63258752">
    <w:abstractNumId w:val="4"/>
  </w:num>
  <w:num w:numId="24" w16cid:durableId="1372878465">
    <w:abstractNumId w:val="15"/>
  </w:num>
  <w:num w:numId="25" w16cid:durableId="826168885">
    <w:abstractNumId w:val="23"/>
  </w:num>
  <w:num w:numId="26" w16cid:durableId="1089160630">
    <w:abstractNumId w:val="18"/>
  </w:num>
  <w:num w:numId="27" w16cid:durableId="444928581">
    <w:abstractNumId w:val="12"/>
  </w:num>
  <w:num w:numId="28" w16cid:durableId="967931404">
    <w:abstractNumId w:val="30"/>
  </w:num>
  <w:num w:numId="29" w16cid:durableId="1744181888">
    <w:abstractNumId w:val="26"/>
  </w:num>
  <w:num w:numId="30" w16cid:durableId="1559248266">
    <w:abstractNumId w:val="6"/>
  </w:num>
  <w:num w:numId="31" w16cid:durableId="15858410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gUA4X0xHSwAAAA="/>
  </w:docVars>
  <w:rsids>
    <w:rsidRoot w:val="00830C78"/>
    <w:rsid w:val="000259D1"/>
    <w:rsid w:val="000367CC"/>
    <w:rsid w:val="00040547"/>
    <w:rsid w:val="0004789D"/>
    <w:rsid w:val="00066978"/>
    <w:rsid w:val="00090C53"/>
    <w:rsid w:val="00091A32"/>
    <w:rsid w:val="000B11F1"/>
    <w:rsid w:val="000F6B11"/>
    <w:rsid w:val="000F6BC1"/>
    <w:rsid w:val="00134D87"/>
    <w:rsid w:val="00145379"/>
    <w:rsid w:val="00147C89"/>
    <w:rsid w:val="00167836"/>
    <w:rsid w:val="00175FB9"/>
    <w:rsid w:val="001762EC"/>
    <w:rsid w:val="00177E12"/>
    <w:rsid w:val="00191A51"/>
    <w:rsid w:val="001A2C36"/>
    <w:rsid w:val="001B7691"/>
    <w:rsid w:val="001C3901"/>
    <w:rsid w:val="001C40B4"/>
    <w:rsid w:val="001C78E6"/>
    <w:rsid w:val="001D686C"/>
    <w:rsid w:val="001F6DBB"/>
    <w:rsid w:val="001F6ECD"/>
    <w:rsid w:val="00206F5F"/>
    <w:rsid w:val="002078D0"/>
    <w:rsid w:val="00212BCF"/>
    <w:rsid w:val="002147F6"/>
    <w:rsid w:val="00230D98"/>
    <w:rsid w:val="00236E1B"/>
    <w:rsid w:val="0025066D"/>
    <w:rsid w:val="00297D38"/>
    <w:rsid w:val="002B3DC2"/>
    <w:rsid w:val="002B75BE"/>
    <w:rsid w:val="002C056D"/>
    <w:rsid w:val="002C7919"/>
    <w:rsid w:val="002E7BD5"/>
    <w:rsid w:val="003075B0"/>
    <w:rsid w:val="00346ADE"/>
    <w:rsid w:val="00350B6A"/>
    <w:rsid w:val="00353571"/>
    <w:rsid w:val="00360BB4"/>
    <w:rsid w:val="00377576"/>
    <w:rsid w:val="003A311F"/>
    <w:rsid w:val="003B2149"/>
    <w:rsid w:val="003D4BFF"/>
    <w:rsid w:val="004026F2"/>
    <w:rsid w:val="00412A7E"/>
    <w:rsid w:val="00416343"/>
    <w:rsid w:val="0042219D"/>
    <w:rsid w:val="00462999"/>
    <w:rsid w:val="004656F5"/>
    <w:rsid w:val="004A3CA5"/>
    <w:rsid w:val="004B5236"/>
    <w:rsid w:val="004C3E1B"/>
    <w:rsid w:val="004C41F7"/>
    <w:rsid w:val="004E1B81"/>
    <w:rsid w:val="004F5369"/>
    <w:rsid w:val="00502DCE"/>
    <w:rsid w:val="005073FB"/>
    <w:rsid w:val="005205BD"/>
    <w:rsid w:val="00521D71"/>
    <w:rsid w:val="00536004"/>
    <w:rsid w:val="00543C90"/>
    <w:rsid w:val="00554F68"/>
    <w:rsid w:val="005559B6"/>
    <w:rsid w:val="00557698"/>
    <w:rsid w:val="00572A3B"/>
    <w:rsid w:val="005853B4"/>
    <w:rsid w:val="005A4F97"/>
    <w:rsid w:val="005B34D0"/>
    <w:rsid w:val="005C1B83"/>
    <w:rsid w:val="005D3434"/>
    <w:rsid w:val="005E42E3"/>
    <w:rsid w:val="00605512"/>
    <w:rsid w:val="00627BDB"/>
    <w:rsid w:val="00642EA4"/>
    <w:rsid w:val="006574D4"/>
    <w:rsid w:val="006624D8"/>
    <w:rsid w:val="00662AEB"/>
    <w:rsid w:val="00665926"/>
    <w:rsid w:val="00672818"/>
    <w:rsid w:val="0069226A"/>
    <w:rsid w:val="00692983"/>
    <w:rsid w:val="006940C2"/>
    <w:rsid w:val="006956BA"/>
    <w:rsid w:val="00702CAF"/>
    <w:rsid w:val="0074160A"/>
    <w:rsid w:val="007505A2"/>
    <w:rsid w:val="00767667"/>
    <w:rsid w:val="00791A21"/>
    <w:rsid w:val="0079372A"/>
    <w:rsid w:val="007A64C2"/>
    <w:rsid w:val="007A6C07"/>
    <w:rsid w:val="007D3A2C"/>
    <w:rsid w:val="007E077B"/>
    <w:rsid w:val="00812B5A"/>
    <w:rsid w:val="0082368D"/>
    <w:rsid w:val="00826371"/>
    <w:rsid w:val="00830C78"/>
    <w:rsid w:val="00841DA5"/>
    <w:rsid w:val="0084208B"/>
    <w:rsid w:val="00843F7E"/>
    <w:rsid w:val="0085257D"/>
    <w:rsid w:val="008525BA"/>
    <w:rsid w:val="0085545E"/>
    <w:rsid w:val="00863457"/>
    <w:rsid w:val="00893B71"/>
    <w:rsid w:val="008A53A5"/>
    <w:rsid w:val="008A77C5"/>
    <w:rsid w:val="008C3801"/>
    <w:rsid w:val="008C6B9E"/>
    <w:rsid w:val="008D3281"/>
    <w:rsid w:val="008E0C58"/>
    <w:rsid w:val="00902BE8"/>
    <w:rsid w:val="009157BB"/>
    <w:rsid w:val="00927DED"/>
    <w:rsid w:val="0093110F"/>
    <w:rsid w:val="009456FC"/>
    <w:rsid w:val="00947C97"/>
    <w:rsid w:val="00974D5D"/>
    <w:rsid w:val="00981F18"/>
    <w:rsid w:val="00991680"/>
    <w:rsid w:val="00992987"/>
    <w:rsid w:val="009A418F"/>
    <w:rsid w:val="00A1325C"/>
    <w:rsid w:val="00A16877"/>
    <w:rsid w:val="00A16F49"/>
    <w:rsid w:val="00A20E61"/>
    <w:rsid w:val="00A23E5C"/>
    <w:rsid w:val="00A4057E"/>
    <w:rsid w:val="00A8106C"/>
    <w:rsid w:val="00A9209E"/>
    <w:rsid w:val="00AB20D9"/>
    <w:rsid w:val="00AB497E"/>
    <w:rsid w:val="00B539C9"/>
    <w:rsid w:val="00B708A3"/>
    <w:rsid w:val="00B9269F"/>
    <w:rsid w:val="00B974EA"/>
    <w:rsid w:val="00BB5DEC"/>
    <w:rsid w:val="00BE61D8"/>
    <w:rsid w:val="00C05CA8"/>
    <w:rsid w:val="00C169CE"/>
    <w:rsid w:val="00C40551"/>
    <w:rsid w:val="00C50E46"/>
    <w:rsid w:val="00C665F2"/>
    <w:rsid w:val="00C95D58"/>
    <w:rsid w:val="00CC359F"/>
    <w:rsid w:val="00CC4411"/>
    <w:rsid w:val="00CC7DBC"/>
    <w:rsid w:val="00CE0ECA"/>
    <w:rsid w:val="00D113A5"/>
    <w:rsid w:val="00D14299"/>
    <w:rsid w:val="00D264CA"/>
    <w:rsid w:val="00D2690D"/>
    <w:rsid w:val="00D270CA"/>
    <w:rsid w:val="00D3224B"/>
    <w:rsid w:val="00D50288"/>
    <w:rsid w:val="00D805A5"/>
    <w:rsid w:val="00D93581"/>
    <w:rsid w:val="00D9481B"/>
    <w:rsid w:val="00DA085F"/>
    <w:rsid w:val="00DA1364"/>
    <w:rsid w:val="00DC34FA"/>
    <w:rsid w:val="00DC3935"/>
    <w:rsid w:val="00DD2D0B"/>
    <w:rsid w:val="00DD4D5B"/>
    <w:rsid w:val="00DF4685"/>
    <w:rsid w:val="00E0520F"/>
    <w:rsid w:val="00E6414C"/>
    <w:rsid w:val="00EB368B"/>
    <w:rsid w:val="00EC0D03"/>
    <w:rsid w:val="00EC1E4A"/>
    <w:rsid w:val="00EE12E6"/>
    <w:rsid w:val="00EF6A5F"/>
    <w:rsid w:val="00F00A75"/>
    <w:rsid w:val="00F26307"/>
    <w:rsid w:val="00F36B4E"/>
    <w:rsid w:val="00F45B5A"/>
    <w:rsid w:val="00F52441"/>
    <w:rsid w:val="00F524A9"/>
    <w:rsid w:val="00F54066"/>
    <w:rsid w:val="00F66E49"/>
    <w:rsid w:val="00F83FAA"/>
    <w:rsid w:val="00FA2132"/>
    <w:rsid w:val="00FB5806"/>
    <w:rsid w:val="00FB7721"/>
    <w:rsid w:val="00FC2903"/>
    <w:rsid w:val="00FC3FE2"/>
    <w:rsid w:val="00FC7A62"/>
    <w:rsid w:val="00FD1620"/>
    <w:rsid w:val="00FE2001"/>
    <w:rsid w:val="00FF3FE1"/>
    <w:rsid w:val="00FF61B5"/>
    <w:rsid w:val="00FF6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CC7DBC"/>
    <w:rPr>
      <w:sz w:val="16"/>
      <w:szCs w:val="16"/>
    </w:rPr>
  </w:style>
  <w:style w:type="paragraph" w:styleId="CommentText">
    <w:name w:val="annotation text"/>
    <w:basedOn w:val="Normal"/>
    <w:link w:val="CommentTextChar"/>
    <w:uiPriority w:val="99"/>
    <w:semiHidden/>
    <w:unhideWhenUsed/>
    <w:rsid w:val="00CC7DBC"/>
    <w:pPr>
      <w:spacing w:line="240" w:lineRule="auto"/>
    </w:pPr>
    <w:rPr>
      <w:sz w:val="20"/>
      <w:szCs w:val="20"/>
    </w:rPr>
  </w:style>
  <w:style w:type="character" w:customStyle="1" w:styleId="CommentTextChar">
    <w:name w:val="Comment Text Char"/>
    <w:basedOn w:val="DefaultParagraphFont"/>
    <w:link w:val="CommentText"/>
    <w:uiPriority w:val="99"/>
    <w:semiHidden/>
    <w:rsid w:val="00CC7DBC"/>
    <w:rPr>
      <w:sz w:val="20"/>
      <w:szCs w:val="20"/>
    </w:rPr>
  </w:style>
  <w:style w:type="paragraph" w:styleId="CommentSubject">
    <w:name w:val="annotation subject"/>
    <w:basedOn w:val="CommentText"/>
    <w:next w:val="CommentText"/>
    <w:link w:val="CommentSubjectChar"/>
    <w:uiPriority w:val="99"/>
    <w:semiHidden/>
    <w:unhideWhenUsed/>
    <w:rsid w:val="00CC7DBC"/>
    <w:rPr>
      <w:b/>
      <w:bCs/>
    </w:rPr>
  </w:style>
  <w:style w:type="character" w:customStyle="1" w:styleId="CommentSubjectChar">
    <w:name w:val="Comment Subject Char"/>
    <w:basedOn w:val="CommentTextChar"/>
    <w:link w:val="CommentSubject"/>
    <w:uiPriority w:val="99"/>
    <w:semiHidden/>
    <w:rsid w:val="00CC7DBC"/>
    <w:rPr>
      <w:b/>
      <w:bCs/>
      <w:sz w:val="20"/>
      <w:szCs w:val="20"/>
    </w:rPr>
  </w:style>
  <w:style w:type="character" w:styleId="FollowedHyperlink">
    <w:name w:val="FollowedHyperlink"/>
    <w:basedOn w:val="DefaultParagraphFont"/>
    <w:uiPriority w:val="99"/>
    <w:semiHidden/>
    <w:unhideWhenUsed/>
    <w:rsid w:val="00236E1B"/>
    <w:rPr>
      <w:color w:val="96607D" w:themeColor="followedHyperlink"/>
      <w:u w:val="single"/>
    </w:rPr>
  </w:style>
  <w:style w:type="paragraph" w:styleId="NoSpacing">
    <w:name w:val="No Spacing"/>
    <w:uiPriority w:val="1"/>
    <w:qFormat/>
    <w:rsid w:val="00947C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433521173">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640118270">
      <w:bodyDiv w:val="1"/>
      <w:marLeft w:val="0"/>
      <w:marRight w:val="0"/>
      <w:marTop w:val="0"/>
      <w:marBottom w:val="0"/>
      <w:divBdr>
        <w:top w:val="none" w:sz="0" w:space="0" w:color="auto"/>
        <w:left w:val="none" w:sz="0" w:space="0" w:color="auto"/>
        <w:bottom w:val="none" w:sz="0" w:space="0" w:color="auto"/>
        <w:right w:val="none" w:sz="0" w:space="0" w:color="auto"/>
      </w:divBdr>
    </w:div>
    <w:div w:id="654340802">
      <w:bodyDiv w:val="1"/>
      <w:marLeft w:val="0"/>
      <w:marRight w:val="0"/>
      <w:marTop w:val="0"/>
      <w:marBottom w:val="0"/>
      <w:divBdr>
        <w:top w:val="none" w:sz="0" w:space="0" w:color="auto"/>
        <w:left w:val="none" w:sz="0" w:space="0" w:color="auto"/>
        <w:bottom w:val="none" w:sz="0" w:space="0" w:color="auto"/>
        <w:right w:val="none" w:sz="0" w:space="0" w:color="auto"/>
      </w:divBdr>
    </w:div>
    <w:div w:id="813302083">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01447087">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1677338329">
      <w:bodyDiv w:val="1"/>
      <w:marLeft w:val="0"/>
      <w:marRight w:val="0"/>
      <w:marTop w:val="0"/>
      <w:marBottom w:val="0"/>
      <w:divBdr>
        <w:top w:val="none" w:sz="0" w:space="0" w:color="auto"/>
        <w:left w:val="none" w:sz="0" w:space="0" w:color="auto"/>
        <w:bottom w:val="none" w:sz="0" w:space="0" w:color="auto"/>
        <w:right w:val="none" w:sz="0" w:space="0" w:color="auto"/>
      </w:divBdr>
    </w:div>
    <w:div w:id="1840651912">
      <w:bodyDiv w:val="1"/>
      <w:marLeft w:val="0"/>
      <w:marRight w:val="0"/>
      <w:marTop w:val="0"/>
      <w:marBottom w:val="0"/>
      <w:divBdr>
        <w:top w:val="none" w:sz="0" w:space="0" w:color="auto"/>
        <w:left w:val="none" w:sz="0" w:space="0" w:color="auto"/>
        <w:bottom w:val="none" w:sz="0" w:space="0" w:color="auto"/>
        <w:right w:val="none" w:sz="0" w:space="0" w:color="auto"/>
      </w:divBdr>
    </w:div>
    <w:div w:id="1857620318">
      <w:bodyDiv w:val="1"/>
      <w:marLeft w:val="0"/>
      <w:marRight w:val="0"/>
      <w:marTop w:val="0"/>
      <w:marBottom w:val="0"/>
      <w:divBdr>
        <w:top w:val="none" w:sz="0" w:space="0" w:color="auto"/>
        <w:left w:val="none" w:sz="0" w:space="0" w:color="auto"/>
        <w:bottom w:val="none" w:sz="0" w:space="0" w:color="auto"/>
        <w:right w:val="none" w:sz="0" w:space="0" w:color="auto"/>
      </w:divBdr>
    </w:div>
    <w:div w:id="203819801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760</Words>
  <Characters>4705</Characters>
  <Application>Microsoft Office Word</Application>
  <DocSecurity>0</DocSecurity>
  <Lines>84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17</cp:revision>
  <cp:lastPrinted>2024-11-05T15:53:00Z</cp:lastPrinted>
  <dcterms:created xsi:type="dcterms:W3CDTF">2025-03-04T19:37:00Z</dcterms:created>
  <dcterms:modified xsi:type="dcterms:W3CDTF">2025-03-07T19:47:00Z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